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Igénybejelentés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Lakossági barnakőszén felmérés 2022”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(benyújtandó 2022. 09. 28-ig)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Alulírott büntetőjogi felelősségem tudatában kijelentem, hogy háztartásom barnakőszén tüzelésre alkalmas fűtőberendezéssel rendelkezik.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Igénybejelentő neve: …………………………………………………….………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Szül.hely, idő: ………………………………………………………….….……..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Anyja neve: …………………………………………………………….….……..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Lakóhelye: …………………………………………….................................…….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Tartózkodási helye: ………………………………………………………………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Téli fűtéshez szükséges barnakőszén igényem: ………………mázsa.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Tudomásul veszem, hogy az igényfelmérés kizárólag a lakossági igények megismerését szolgálja, nem jelent későbbi automatikus támogatást.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Hozzájárulok, hogy a Borsodbótai Közös Önkormányzati Hivatal Sátai Kirendeltsége a fenti személyes adataimat kezelje.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Sáta, 2022. ……………………………………….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aláírás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c3227"/>
    <w:rPr>
      <w:b/>
      <w:bCs/>
    </w:rPr>
  </w:style>
  <w:style w:type="character" w:styleId="Internethivatkozs">
    <w:name w:val="Internet-hivatkozás"/>
    <w:basedOn w:val="DefaultParagraphFont"/>
    <w:uiPriority w:val="99"/>
    <w:unhideWhenUsed/>
    <w:rsid w:val="007c32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3227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FreeSans"/>
    </w:rPr>
  </w:style>
  <w:style w:type="paragraph" w:styleId="NormalWeb">
    <w:name w:val="Normal (Web)"/>
    <w:basedOn w:val="Normal"/>
    <w:uiPriority w:val="99"/>
    <w:semiHidden/>
    <w:unhideWhenUsed/>
    <w:qFormat/>
    <w:rsid w:val="007c32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LibreOffice/5.1.6.2$Linux_x86 LibreOffice_project/10m0$Build-2</Application>
  <Pages>1</Pages>
  <Words>76</Words>
  <Characters>765</Characters>
  <CharactersWithSpaces>1202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2022-09-21T12:45:00Z</dcterms:created>
  <dc:creator>Beatrix Demjénné Mustos</dc:creator>
  <dc:description/>
  <dc:language>hu-HU</dc:language>
  <cp:lastModifiedBy>Barta Zoltán</cp:lastModifiedBy>
  <cp:lastPrinted>2022-09-21T13:01:00Z</cp:lastPrinted>
  <dcterms:modified xsi:type="dcterms:W3CDTF">2022-09-22T19:41:35Z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